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34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22.09.2021 года</w:t>
            </w:r>
          </w:p>
        </w:tc>
        <w:tc>
          <w:tcPr>
            <w:tcW w:w="4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23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утверждении положения о проведении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обязательных предварительных, периодических,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предрейсовых медицинских осмотров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определения соответствия состояния здоровья лица, поступающего на работу, поручаемой ему работе, раннего выявления и профилактики заболеваний, а также с целью установления порядка проведения предрейсовых медицинских осмотров, во исполнение приказов Минздрава </w:t>
      </w:r>
      <w:r>
        <w:rPr>
          <w:rFonts w:hAnsi="Times New Roman" w:cs="Times New Roman"/>
          <w:color w:val="000000"/>
          <w:sz w:val="24"/>
          <w:szCs w:val="24"/>
        </w:rPr>
        <w:t>от 28.01.2021 № 29н</w:t>
      </w:r>
      <w:r>
        <w:rPr>
          <w:rFonts w:hAnsi="Times New Roman" w:cs="Times New Roman"/>
          <w:color w:val="000000"/>
          <w:sz w:val="24"/>
          <w:szCs w:val="24"/>
        </w:rPr>
        <w:t xml:space="preserve"> и 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Закона от 21.11.2011 № 323-ФЗ</w:t>
      </w:r>
      <w:r>
        <w:rPr>
          <w:rFonts w:hAnsi="Times New Roman" w:cs="Times New Roman"/>
          <w:color w:val="000000"/>
          <w:sz w:val="24"/>
          <w:szCs w:val="24"/>
        </w:rPr>
        <w:t xml:space="preserve"> и </w:t>
      </w:r>
      <w:r>
        <w:rPr>
          <w:rFonts w:hAnsi="Times New Roman" w:cs="Times New Roman"/>
          <w:color w:val="000000"/>
          <w:sz w:val="24"/>
          <w:szCs w:val="24"/>
        </w:rPr>
        <w:t>статьей 214 ТК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положение о проведении обязательных предварительных (при поступлении на работу), периодических, а также предрейсовых медицинских осмотров водителей и сотрудников.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 ответственного за медосмотры, 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организации проведения периодических, а также предрейсовых медицинских осмотров руководствоваться утвержденным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758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151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25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34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15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(Должность, ФИО)</w:t>
            </w:r>
          </w:p>
        </w:tc>
        <w:tc>
          <w:tcPr>
            <w:tcW w:w="348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15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8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845ca95983a44a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